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Нижнеабдулловский  </w:t>
      </w:r>
      <w:r>
        <w:rPr>
          <w:rFonts w:ascii="Arial" w:hAnsi="Arial" w:cs="Arial"/>
          <w:sz w:val="24"/>
          <w:szCs w:val="24"/>
        </w:rPr>
        <w:t>сельский исполнительный комитет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Альметьевского муниципального района 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  <w:lang w:val="ru-RU"/>
        </w:rPr>
        <w:t xml:space="preserve">20 октября </w:t>
      </w:r>
      <w:r>
        <w:rPr>
          <w:rFonts w:ascii="Arial" w:hAnsi="Arial" w:cs="Arial"/>
          <w:sz w:val="24"/>
          <w:szCs w:val="24"/>
        </w:rPr>
        <w:t xml:space="preserve">  2022 года                                            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  <w:lang w:val="ru-RU"/>
        </w:rPr>
        <w:t>14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5670"/>
        </w:tabs>
        <w:spacing w:after="0" w:line="240" w:lineRule="auto"/>
        <w:ind w:right="3401"/>
        <w:jc w:val="both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О </w:t>
      </w:r>
      <w:r>
        <w:rPr>
          <w:rFonts w:ascii="Arial" w:hAnsi="Arial" w:eastAsia="Times New Roman" w:cs="Arial"/>
          <w:spacing w:val="3"/>
          <w:sz w:val="24"/>
          <w:szCs w:val="24"/>
          <w:shd w:val="clear" w:color="auto" w:fill="FFFFFF"/>
        </w:rPr>
        <w:t xml:space="preserve">внесении изменений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в постановление </w:t>
      </w:r>
    </w:p>
    <w:p>
      <w:pPr>
        <w:widowControl w:val="0"/>
        <w:tabs>
          <w:tab w:val="left" w:pos="5670"/>
        </w:tabs>
        <w:spacing w:after="0" w:line="240" w:lineRule="auto"/>
        <w:ind w:right="3401"/>
        <w:jc w:val="both"/>
        <w:rPr>
          <w:rFonts w:ascii="Times New Roman" w:hAnsi="Times New Roman" w:eastAsia="Times New Roman" w:cs="Times New Roman"/>
          <w:spacing w:val="3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 xml:space="preserve">Нижнеабдулловского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сельского исполнительного комитета Альметьевского муниципального района от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>08 июня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2021 года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№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>2</w:t>
      </w:r>
      <w:bookmarkStart w:id="0" w:name="_GoBack"/>
      <w:bookmarkEnd w:id="0"/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hint="default" w:ascii="Arial" w:hAnsi="Arial" w:cs="Arial"/>
          <w:spacing w:val="3"/>
          <w:sz w:val="24"/>
          <w:szCs w:val="24"/>
          <w:shd w:val="clear" w:color="auto" w:fill="FFFFFF"/>
          <w:lang w:val="ru-RU"/>
        </w:rPr>
        <w:t xml:space="preserve">«Об утверждении Положения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«</w:t>
      </w:r>
      <w:r>
        <w:rPr>
          <w:rFonts w:ascii="Arial" w:hAnsi="Arial" w:cs="Arial"/>
          <w:bCs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>
        <w:rPr>
          <w:rFonts w:ascii="Arial" w:hAnsi="Arial" w:cs="Arial"/>
          <w:bCs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 Альметьевского муниципального района Республика Татарстан</w:t>
      </w:r>
      <w:r>
        <w:rPr>
          <w:rFonts w:hint="default" w:ascii="Arial" w:hAnsi="Arial" w:cs="Arial"/>
          <w:bCs/>
          <w:sz w:val="24"/>
          <w:szCs w:val="24"/>
          <w:lang w:val="ru-RU"/>
        </w:rPr>
        <w:t>»</w:t>
      </w:r>
    </w:p>
    <w:p>
      <w:pPr>
        <w:widowControl w:val="0"/>
        <w:spacing w:after="0" w:line="240" w:lineRule="auto"/>
        <w:ind w:right="5080"/>
        <w:rPr>
          <w:rFonts w:ascii="Arial" w:hAnsi="Arial" w:eastAsia="Times New Roman" w:cs="Arial"/>
          <w:spacing w:val="3"/>
          <w:sz w:val="24"/>
          <w:szCs w:val="24"/>
          <w:shd w:val="clear" w:color="auto" w:fill="FFFFFF"/>
        </w:rPr>
      </w:pP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 соответствии с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>27 ноября 2006 года № 719 «Об утверждении 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>Положения о воинском учете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>», рассмотрев протест Альметьевской городской прокуратуры №</w:t>
      </w:r>
      <w:r>
        <w:rPr>
          <w:rFonts w:ascii="Arial" w:hAnsi="Arial" w:eastAsia="Times New Roman" w:cs="Arial"/>
          <w:bCs/>
          <w:sz w:val="24"/>
          <w:szCs w:val="24"/>
          <w:lang w:val="en-US" w:eastAsia="ru-RU"/>
        </w:rPr>
        <w:t>02-08-02/304-2022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sz w:val="24"/>
          <w:szCs w:val="24"/>
        </w:rPr>
        <w:t>от 15 сентября 2022 года</w:t>
      </w:r>
    </w:p>
    <w:p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Нижнеабдулловский </w:t>
      </w:r>
      <w:r>
        <w:rPr>
          <w:rFonts w:ascii="Arial" w:hAnsi="Arial" w:cs="Arial"/>
          <w:sz w:val="24"/>
          <w:szCs w:val="24"/>
        </w:rPr>
        <w:t xml:space="preserve"> сельский исполнительный комитет 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 xml:space="preserve">          1. Внести в постановление Нижнеабдулловского сельского исполнительного комитета Альметьевского муниципального района                           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от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>08 июня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2021 года №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>2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hint="default" w:ascii="Arial" w:hAnsi="Arial" w:cs="Arial"/>
          <w:spacing w:val="3"/>
          <w:sz w:val="24"/>
          <w:szCs w:val="24"/>
          <w:shd w:val="clear" w:color="auto" w:fill="FFFFFF"/>
          <w:lang w:val="ru-RU"/>
        </w:rPr>
        <w:t xml:space="preserve">«Об утверждении Положения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«</w:t>
      </w:r>
      <w:r>
        <w:rPr>
          <w:rFonts w:ascii="Arial" w:hAnsi="Arial" w:cs="Arial"/>
          <w:bCs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>
        <w:rPr>
          <w:rFonts w:ascii="Arial" w:hAnsi="Arial" w:cs="Arial"/>
          <w:bCs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 Альметьевского муниципального района Республика Татарстан</w:t>
      </w:r>
      <w:r>
        <w:rPr>
          <w:rFonts w:ascii="Arial" w:hAnsi="Arial" w:eastAsia="Times New Roman" w:cs="Arial"/>
          <w:spacing w:val="3"/>
          <w:sz w:val="24"/>
          <w:szCs w:val="24"/>
        </w:rPr>
        <w:t>»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 xml:space="preserve"> следующие изменения:</w:t>
      </w:r>
    </w:p>
    <w:p>
      <w:pPr>
        <w:spacing w:after="0" w:line="240" w:lineRule="auto"/>
        <w:ind w:firstLine="567"/>
        <w:jc w:val="both"/>
        <w:rPr>
          <w:rFonts w:ascii="Arial" w:hAnsi="Arial" w:eastAsia="Times New Roman" w:cs="Arial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>в приложении № 1 к постановлению:</w:t>
      </w:r>
    </w:p>
    <w:p>
      <w:pPr>
        <w:spacing w:after="0" w:line="240" w:lineRule="auto"/>
        <w:ind w:firstLine="567"/>
        <w:jc w:val="both"/>
        <w:rPr>
          <w:rFonts w:ascii="Arial" w:hAnsi="Arial" w:eastAsia="Times New Roman" w:cs="Arial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>пункт 3.2. изложить в следующей редакции:</w:t>
      </w:r>
    </w:p>
    <w:p>
      <w:pPr>
        <w:spacing w:after="0" w:line="240" w:lineRule="auto"/>
        <w:ind w:firstLine="48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 «3.2. 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Положением о воинском учете, утвержденным 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             от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 xml:space="preserve">27 ноября 2006 года № 719 </w:t>
      </w:r>
      <w:r>
        <w:rPr>
          <w:rFonts w:ascii="Arial" w:hAnsi="Arial" w:eastAsia="Times New Roman" w:cs="Arial"/>
          <w:sz w:val="24"/>
          <w:szCs w:val="24"/>
          <w:lang w:eastAsia="ru-RU"/>
        </w:rPr>
        <w:t>и методическими рекомендациями, разрабатываемыми Министерством обороны Российской Федерации.</w:t>
      </w:r>
      <w:r>
        <w:t xml:space="preserve"> </w:t>
      </w:r>
      <w:r>
        <w:rPr>
          <w:rFonts w:ascii="Arial" w:hAnsi="Arial" w:eastAsia="Times New Roman" w:cs="Arial"/>
          <w:sz w:val="24"/>
          <w:szCs w:val="24"/>
          <w:lang w:eastAsia="ru-RU"/>
        </w:rPr>
        <w:t>За состояние первичного воинского учета отвечает руководитель исполнительного комитета поселения.</w:t>
      </w:r>
    </w:p>
    <w:p>
      <w:pPr>
        <w:spacing w:after="0" w:line="240" w:lineRule="auto"/>
        <w:ind w:firstLine="567"/>
        <w:jc w:val="both"/>
        <w:rPr>
          <w:rFonts w:ascii="Arial" w:hAnsi="Arial" w:eastAsia="Times New Roman" w:cs="Arial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>в приложении № 2 к постановлению:</w:t>
      </w:r>
    </w:p>
    <w:p>
      <w:pPr>
        <w:spacing w:after="0" w:line="240" w:lineRule="auto"/>
        <w:ind w:firstLine="567"/>
        <w:jc w:val="both"/>
        <w:rPr>
          <w:rFonts w:ascii="Arial" w:hAnsi="Arial" w:eastAsia="Times New Roman" w:cs="Arial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>абзац третий изложить в следующей редакции:</w:t>
      </w:r>
    </w:p>
    <w:p>
      <w:pPr>
        <w:spacing w:after="0" w:line="240" w:lineRule="auto"/>
        <w:ind w:firstLine="48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«- осуществляют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Положением о воинском учете, утвержденным 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Arial" w:hAnsi="Arial" w:cs="Arial"/>
          <w:sz w:val="24"/>
          <w:szCs w:val="24"/>
        </w:rPr>
        <w:t>постановлением Правительства Российской Федерации от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 xml:space="preserve"> 27 ноября 2006 г. № 719 </w:t>
      </w:r>
      <w:r>
        <w:rPr>
          <w:rFonts w:ascii="Arial" w:hAnsi="Arial" w:eastAsia="Times New Roman" w:cs="Arial"/>
          <w:sz w:val="24"/>
          <w:szCs w:val="24"/>
          <w:lang w:eastAsia="ru-RU"/>
        </w:rPr>
        <w:t>и методическими рекомендациями, разрабатываемыми Министерством обороны Российской Федерации.»</w:t>
      </w:r>
    </w:p>
    <w:p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одиннадцатый изложить в следующей редакции:</w:t>
      </w:r>
    </w:p>
    <w:p>
      <w:pPr>
        <w:pStyle w:val="7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>
      <w:pPr>
        <w:pStyle w:val="7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абзацы с двенадцатого по пятнадцатый исключить;</w:t>
      </w:r>
    </w:p>
    <w:p>
      <w:pPr>
        <w:pStyle w:val="7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абзацы с шестнадцатого по сорок девятый считать соответственно абзацами с двенадцатого по сорок пятый;</w:t>
      </w:r>
    </w:p>
    <w:p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абзацы с двадцать по двадцать второй 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«Заполняют карточки первичного учета на офицеров запаса. 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учет.».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color w:val="FFFFFF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Обнародовать настоящее постановление на специальных информационных стендах, расположенных на территории населенных пунктов: </w:t>
      </w:r>
      <w:r>
        <w:rPr>
          <w:rFonts w:ascii="Arial" w:hAnsi="Arial" w:cs="Arial"/>
          <w:sz w:val="24"/>
          <w:szCs w:val="24"/>
          <w:lang w:val="ru-RU"/>
        </w:rPr>
        <w:t>село Нижнее Абдулово, ул.Ленина, дом 92, деревня Кзыл Кеч, ул.Кзыл Кеч, дом 12,</w:t>
      </w:r>
      <w:r>
        <w:rPr>
          <w:rFonts w:ascii="Arial" w:hAnsi="Arial" w:cs="Arial"/>
          <w:sz w:val="24"/>
          <w:szCs w:val="24"/>
        </w:rPr>
        <w:t xml:space="preserve"> разместить на </w:t>
      </w:r>
      <w:r>
        <w:rPr>
          <w:rFonts w:ascii="Arial" w:hAnsi="Arial" w:eastAsia="Calibri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Официальном портале правовой информации Республики Татарстан</w:t>
      </w:r>
      <w:r>
        <w:rPr>
          <w:rFonts w:ascii="Arial" w:hAnsi="Arial" w:eastAsia="Calibri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(PRAVO.TATARSTAN.RU)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и на сайте Альметьевского муниципального района в информационно-телекоммуникационной сети «Интернет».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Руководитель </w:t>
      </w:r>
      <w:r>
        <w:rPr>
          <w:rFonts w:ascii="Arial" w:hAnsi="Arial" w:cs="Arial"/>
          <w:sz w:val="24"/>
          <w:szCs w:val="24"/>
          <w:lang w:val="ru-RU"/>
        </w:rPr>
        <w:t>Нижнеабдулловского</w:t>
      </w: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сельского исполнительного комитета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Р.Р.Юнусов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A2"/>
    <w:rsid w:val="00147EDE"/>
    <w:rsid w:val="001B5788"/>
    <w:rsid w:val="0024596B"/>
    <w:rsid w:val="00271C20"/>
    <w:rsid w:val="002C1F10"/>
    <w:rsid w:val="005956C6"/>
    <w:rsid w:val="00653494"/>
    <w:rsid w:val="0066116C"/>
    <w:rsid w:val="00756EB5"/>
    <w:rsid w:val="007712BD"/>
    <w:rsid w:val="0084397D"/>
    <w:rsid w:val="008B19C8"/>
    <w:rsid w:val="00A26057"/>
    <w:rsid w:val="00A7574F"/>
    <w:rsid w:val="00A85924"/>
    <w:rsid w:val="00AF5892"/>
    <w:rsid w:val="00B47584"/>
    <w:rsid w:val="00BA091B"/>
    <w:rsid w:val="00C1082B"/>
    <w:rsid w:val="00CF571B"/>
    <w:rsid w:val="00D408D2"/>
    <w:rsid w:val="00E34113"/>
    <w:rsid w:val="00E36CFD"/>
    <w:rsid w:val="00EB4862"/>
    <w:rsid w:val="00EB5B55"/>
    <w:rsid w:val="00F032C2"/>
    <w:rsid w:val="00F17BA2"/>
    <w:rsid w:val="00F23F37"/>
    <w:rsid w:val="00F56EA9"/>
    <w:rsid w:val="00FD5D3E"/>
    <w:rsid w:val="1D254A6B"/>
    <w:rsid w:val="5C5416BB"/>
    <w:rsid w:val="75A6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namedoc"/>
    <w:basedOn w:val="2"/>
    <w:qFormat/>
    <w:uiPriority w:val="0"/>
  </w:style>
  <w:style w:type="character" w:customStyle="1" w:styleId="9">
    <w:name w:val="match"/>
    <w:basedOn w:val="2"/>
    <w:qFormat/>
    <w:uiPriority w:val="0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786</Words>
  <Characters>4485</Characters>
  <Lines>37</Lines>
  <Paragraphs>10</Paragraphs>
  <TotalTime>3</TotalTime>
  <ScaleCrop>false</ScaleCrop>
  <LinksUpToDate>false</LinksUpToDate>
  <CharactersWithSpaces>5261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2022-07-01T10:14:00Z</dcterms:created>
  <dc:creator>Совет</dc:creator>
  <cp:lastModifiedBy>Пользователь</cp:lastModifiedBy>
  <cp:lastPrinted>2022-10-19T06:31:00Z</cp:lastPrinted>
  <dcterms:modified xsi:type="dcterms:W3CDTF">2022-10-19T07:20:39Z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